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0C" w:rsidRPr="005E6B0C" w:rsidRDefault="005E6B0C" w:rsidP="005E6B0C">
      <w:pPr>
        <w:pStyle w:val="a4"/>
        <w:tabs>
          <w:tab w:val="clear" w:pos="4153"/>
          <w:tab w:val="clear" w:pos="8306"/>
          <w:tab w:val="left" w:pos="1701"/>
          <w:tab w:val="left" w:pos="7655"/>
        </w:tabs>
        <w:spacing w:before="240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2745740</wp:posOffset>
                </wp:positionV>
                <wp:extent cx="5514975" cy="821690"/>
                <wp:effectExtent l="3810" t="254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0C" w:rsidRPr="00FA7095" w:rsidRDefault="005E6B0C" w:rsidP="005E6B0C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FA7095">
                              <w:rPr>
                                <w:b/>
                                <w:sz w:val="28"/>
                                <w:lang w:val="en-US"/>
                              </w:rPr>
                              <w:t>On the Law of the Astrakhan Region</w:t>
                            </w:r>
                          </w:p>
                          <w:p w:rsidR="005E6B0C" w:rsidRPr="00FA7095" w:rsidRDefault="005E6B0C" w:rsidP="005E6B0C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FA7095">
                              <w:rPr>
                                <w:b/>
                                <w:sz w:val="28"/>
                                <w:lang w:val="en-US"/>
                              </w:rPr>
                              <w:t>"On Amending Article 3 of the Law of the Astrakhan Region</w:t>
                            </w:r>
                            <w:r w:rsidRPr="005E6B0C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"</w:t>
                            </w:r>
                            <w:r w:rsidRPr="00FA7095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Transport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Tax</w:t>
                            </w:r>
                            <w:r w:rsidRPr="00FA7095">
                              <w:rPr>
                                <w:b/>
                                <w:sz w:val="28"/>
                                <w:lang w:val="en-US"/>
                              </w:rPr>
                              <w:t>"</w:t>
                            </w:r>
                          </w:p>
                          <w:p w:rsidR="005E6B0C" w:rsidRPr="00FA7095" w:rsidRDefault="005E6B0C" w:rsidP="005E6B0C">
                            <w:pPr>
                              <w:ind w:firstLine="709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.35pt;margin-top:216.2pt;width:434.2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EozgIAAL8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jiMIj+M&#10;xxFGBdgmgT+KbQNdkuxvd1Lp51S0yCxSLKH/Fp2sr5U22ZBk72KCcZGzprEaaPi9A3AcTiA2XDU2&#10;k4Vt6afYi+eT+SR0wmA0d0Ivy5zLfBY6o9wfR9mzbDbL/M8mrh8mNStLyk2Yvbz88M/atxP6IIyD&#10;wJRoWGngTEpKLhezRqI1AXnn9rM1B8vRzb2fhi0CcHlAyQ9C7yqInXw0GTthHkZOPPYmjufHV/HI&#10;C+Mwy+9Tumac/jsl1Kc4joJoENMx6QfcPPs95kaSlmkYIA1rQREHJ5IYCc55aVurCWuG9UkpTPrH&#10;UkC79422gjUaHdSqN4sNoBgVL0R5C9KVApQF+oSpB4tayI8Y9TBBUqw+rIikGDUvOMg/9sPQjBy7&#10;CaNxABt5almcWggvACrFGqNhOdPDmFp1ki1riLR/cJfwZHJm1XzMavfQYEpYUruJZsbQ6d56Hefu&#10;9DcAAAD//wMAUEsDBBQABgAIAAAAIQCDXycO3wAAAAoBAAAPAAAAZHJzL2Rvd25yZXYueG1sTI/L&#10;TsMwEEX3SPyDNUjsqJOSPkgzqSoeEotuKGE/jadxRGxHsdukf49ZwW5Gc3Tn3GI7mU5cePCtswjp&#10;LAHBtnaqtQ1C9fn2sAbhA1lFnbOMcGUP2/L2pqBcudF+8OUQGhFDrM8JQYfQ51L6WrMhP3M923g7&#10;ucFQiOvQSDXQGMNNJ+dJspSGWhs/aOr5WXP9fTgbhBDULr1Wr8a/f037l1En9YIqxPu7abcBEXgK&#10;fzD86kd1KKPT0Z2t8qJDWGWrSCJkj/MMRASe4gTiiLBYpmuQZSH/Vyh/AAAA//8DAFBLAQItABQA&#10;BgAIAAAAIQC2gziS/gAAAOEBAAATAAAAAAAAAAAAAAAAAAAAAABbQ29udGVudF9UeXBlc10ueG1s&#10;UEsBAi0AFAAGAAgAAAAhADj9If/WAAAAlAEAAAsAAAAAAAAAAAAAAAAALwEAAF9yZWxzLy5yZWxz&#10;UEsBAi0AFAAGAAgAAAAhALzBQSjOAgAAvwUAAA4AAAAAAAAAAAAAAAAALgIAAGRycy9lMm9Eb2Mu&#10;eG1sUEsBAi0AFAAGAAgAAAAhAINfJw7fAAAACgEAAA8AAAAAAAAAAAAAAAAAKAUAAGRycy9kb3du&#10;cmV2LnhtbFBLBQYAAAAABAAEAPMAAAA0BgAAAAA=&#10;" filled="f" stroked="f">
                <v:textbox style="mso-fit-shape-to-text:t">
                  <w:txbxContent>
                    <w:p w:rsidR="005E6B0C" w:rsidRPr="00FA7095" w:rsidRDefault="005E6B0C" w:rsidP="005E6B0C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FA7095">
                        <w:rPr>
                          <w:b/>
                          <w:sz w:val="28"/>
                          <w:lang w:val="en-US"/>
                        </w:rPr>
                        <w:t>On the Law of the Astrakhan Region</w:t>
                      </w:r>
                    </w:p>
                    <w:p w:rsidR="005E6B0C" w:rsidRPr="00FA7095" w:rsidRDefault="005E6B0C" w:rsidP="005E6B0C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FA7095">
                        <w:rPr>
                          <w:b/>
                          <w:sz w:val="28"/>
                          <w:lang w:val="en-US"/>
                        </w:rPr>
                        <w:t>"On Amending Article 3 of the Law of the Astrakhan Region</w:t>
                      </w:r>
                      <w:r w:rsidRPr="005E6B0C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"</w:t>
                      </w:r>
                      <w:r w:rsidRPr="00FA7095">
                        <w:rPr>
                          <w:b/>
                          <w:sz w:val="28"/>
                          <w:lang w:val="en-US"/>
                        </w:rPr>
                        <w:t xml:space="preserve">On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Transport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 xml:space="preserve"> Tax</w:t>
                      </w:r>
                      <w:r w:rsidRPr="00FA7095">
                        <w:rPr>
                          <w:b/>
                          <w:sz w:val="28"/>
                          <w:lang w:val="en-US"/>
                        </w:rPr>
                        <w:t>"</w:t>
                      </w:r>
                    </w:p>
                    <w:p w:rsidR="005E6B0C" w:rsidRPr="00FA7095" w:rsidRDefault="005E6B0C" w:rsidP="005E6B0C">
                      <w:pPr>
                        <w:ind w:firstLine="709"/>
                        <w:jc w:val="both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E6B0C">
        <w:rPr>
          <w:sz w:val="28"/>
          <w:lang w:val="en-US"/>
        </w:rPr>
        <w:tab/>
      </w:r>
      <w:r w:rsidRPr="005E6B0C">
        <w:rPr>
          <w:sz w:val="28"/>
          <w:lang w:val="en-US"/>
        </w:rPr>
        <w:tab/>
        <w:t xml:space="preserve">             </w:t>
      </w:r>
    </w:p>
    <w:p w:rsidR="005E6B0C" w:rsidRPr="005E6B0C" w:rsidRDefault="005E6B0C" w:rsidP="005E6B0C">
      <w:pPr>
        <w:rPr>
          <w:sz w:val="28"/>
          <w:lang w:val="en-US"/>
        </w:rPr>
      </w:pPr>
    </w:p>
    <w:p w:rsidR="005E6B0C" w:rsidRPr="005E6B0C" w:rsidRDefault="005E6B0C" w:rsidP="005E6B0C">
      <w:pPr>
        <w:tabs>
          <w:tab w:val="left" w:pos="3544"/>
        </w:tabs>
        <w:spacing w:before="240"/>
        <w:jc w:val="center"/>
        <w:rPr>
          <w:sz w:val="28"/>
          <w:lang w:val="en-US"/>
        </w:rPr>
      </w:pPr>
    </w:p>
    <w:p w:rsidR="005E6B0C" w:rsidRPr="005E6B0C" w:rsidRDefault="005E6B0C" w:rsidP="005E6B0C">
      <w:pPr>
        <w:tabs>
          <w:tab w:val="left" w:pos="3544"/>
        </w:tabs>
        <w:ind w:firstLine="709"/>
        <w:rPr>
          <w:sz w:val="28"/>
          <w:lang w:val="en-US"/>
        </w:rPr>
      </w:pPr>
    </w:p>
    <w:p w:rsidR="005E6B0C" w:rsidRPr="005E6B0C" w:rsidRDefault="005E6B0C" w:rsidP="005E6B0C">
      <w:pPr>
        <w:tabs>
          <w:tab w:val="left" w:pos="3544"/>
        </w:tabs>
        <w:jc w:val="both"/>
        <w:rPr>
          <w:sz w:val="28"/>
          <w:lang w:val="en-US"/>
        </w:rPr>
      </w:pPr>
    </w:p>
    <w:p w:rsidR="005E6B0C" w:rsidRPr="00FA7095" w:rsidRDefault="005E6B0C" w:rsidP="005E6B0C">
      <w:pPr>
        <w:tabs>
          <w:tab w:val="left" w:pos="3544"/>
        </w:tabs>
        <w:ind w:firstLine="709"/>
        <w:jc w:val="both"/>
        <w:rPr>
          <w:sz w:val="28"/>
          <w:lang w:val="en-US"/>
        </w:rPr>
      </w:pPr>
      <w:r w:rsidRPr="00FA7095">
        <w:rPr>
          <w:sz w:val="28"/>
          <w:lang w:val="en-US"/>
        </w:rPr>
        <w:t>Having considered in the second reading the draft law of the Astrakhan region "On the Introduction of Amendments to Article 3 of the Law of the Astrakhan Region</w:t>
      </w:r>
      <w:r>
        <w:rPr>
          <w:sz w:val="28"/>
          <w:lang w:val="en-US"/>
        </w:rPr>
        <w:t xml:space="preserve"> "</w:t>
      </w:r>
      <w:r w:rsidRPr="00FA7095">
        <w:rPr>
          <w:sz w:val="28"/>
          <w:lang w:val="en-US"/>
        </w:rPr>
        <w:t xml:space="preserve">On </w:t>
      </w:r>
      <w:r>
        <w:rPr>
          <w:sz w:val="28"/>
          <w:lang w:val="en-US"/>
        </w:rPr>
        <w:t>Transport Tax</w:t>
      </w:r>
      <w:r w:rsidRPr="00FA7095">
        <w:rPr>
          <w:sz w:val="28"/>
          <w:lang w:val="en-US"/>
        </w:rPr>
        <w:t>", introduced by the Governor o</w:t>
      </w:r>
      <w:r>
        <w:rPr>
          <w:sz w:val="28"/>
          <w:lang w:val="en-US"/>
        </w:rPr>
        <w:t>f the Astrakh</w:t>
      </w:r>
      <w:bookmarkStart w:id="0" w:name="_GoBack"/>
      <w:bookmarkEnd w:id="0"/>
      <w:r>
        <w:rPr>
          <w:sz w:val="28"/>
          <w:lang w:val="en-US"/>
        </w:rPr>
        <w:t xml:space="preserve">an Region A.A. </w:t>
      </w:r>
      <w:proofErr w:type="spellStart"/>
      <w:r>
        <w:rPr>
          <w:sz w:val="28"/>
          <w:lang w:val="en-US"/>
        </w:rPr>
        <w:t>Zhilkin</w:t>
      </w:r>
      <w:proofErr w:type="spellEnd"/>
      <w:r w:rsidRPr="00FA7095">
        <w:rPr>
          <w:sz w:val="28"/>
          <w:lang w:val="en-US"/>
        </w:rPr>
        <w:t>, Duma of the Astrakhan region</w:t>
      </w:r>
    </w:p>
    <w:p w:rsidR="005E6B0C" w:rsidRPr="00FA7095" w:rsidRDefault="005E6B0C" w:rsidP="005E6B0C">
      <w:pPr>
        <w:tabs>
          <w:tab w:val="left" w:pos="3544"/>
        </w:tabs>
        <w:ind w:firstLine="709"/>
        <w:rPr>
          <w:sz w:val="28"/>
          <w:lang w:val="en-US"/>
        </w:rPr>
      </w:pPr>
    </w:p>
    <w:p w:rsidR="005E6B0C" w:rsidRPr="00FA7095" w:rsidRDefault="005E6B0C" w:rsidP="005E6B0C">
      <w:pPr>
        <w:tabs>
          <w:tab w:val="left" w:pos="3544"/>
        </w:tabs>
        <w:rPr>
          <w:sz w:val="28"/>
          <w:lang w:val="en-US"/>
        </w:rPr>
      </w:pPr>
      <w:r>
        <w:rPr>
          <w:sz w:val="28"/>
          <w:lang w:val="en-US"/>
        </w:rPr>
        <w:t>DECIDES</w:t>
      </w:r>
      <w:r w:rsidRPr="00FA7095">
        <w:rPr>
          <w:sz w:val="28"/>
          <w:lang w:val="en-US"/>
        </w:rPr>
        <w:t>:</w:t>
      </w:r>
    </w:p>
    <w:p w:rsidR="005E6B0C" w:rsidRPr="00FA7095" w:rsidRDefault="005E6B0C" w:rsidP="005E6B0C">
      <w:pPr>
        <w:tabs>
          <w:tab w:val="left" w:pos="3544"/>
        </w:tabs>
        <w:ind w:firstLine="709"/>
        <w:rPr>
          <w:sz w:val="28"/>
          <w:lang w:val="en-US"/>
        </w:rPr>
      </w:pPr>
    </w:p>
    <w:p w:rsidR="005E6B0C" w:rsidRPr="00FA7095" w:rsidRDefault="005E6B0C" w:rsidP="005E6B0C">
      <w:pPr>
        <w:tabs>
          <w:tab w:val="left" w:pos="3544"/>
        </w:tabs>
        <w:ind w:firstLine="709"/>
        <w:rPr>
          <w:sz w:val="28"/>
          <w:lang w:val="en-US"/>
        </w:rPr>
      </w:pPr>
      <w:r w:rsidRPr="00FA7095">
        <w:rPr>
          <w:sz w:val="28"/>
          <w:lang w:val="en-US"/>
        </w:rPr>
        <w:t>1. To adopt the Law of the Astrakhan Oblast "On Amending Article 3 of the Law of Astrakhan Oblast" On Property Tax of Organizations ".</w:t>
      </w:r>
    </w:p>
    <w:p w:rsidR="005E6B0C" w:rsidRPr="00FA7095" w:rsidRDefault="005E6B0C" w:rsidP="005E6B0C">
      <w:pPr>
        <w:tabs>
          <w:tab w:val="left" w:pos="3544"/>
        </w:tabs>
        <w:ind w:firstLine="709"/>
        <w:rPr>
          <w:sz w:val="28"/>
          <w:lang w:val="en-US"/>
        </w:rPr>
      </w:pPr>
      <w:r w:rsidRPr="00FA7095">
        <w:rPr>
          <w:sz w:val="28"/>
          <w:lang w:val="en-US"/>
        </w:rPr>
        <w:t>2. To send this Law to the Governor of the Astrakhan region for signing and official publication.</w:t>
      </w:r>
    </w:p>
    <w:p w:rsidR="005E6B0C" w:rsidRPr="00FA7095" w:rsidRDefault="005E6B0C" w:rsidP="005E6B0C">
      <w:pPr>
        <w:tabs>
          <w:tab w:val="left" w:pos="3544"/>
        </w:tabs>
        <w:rPr>
          <w:sz w:val="28"/>
          <w:lang w:val="en-US"/>
        </w:rPr>
      </w:pPr>
    </w:p>
    <w:p w:rsidR="005E6B0C" w:rsidRPr="00FA7095" w:rsidRDefault="005E6B0C" w:rsidP="005E6B0C">
      <w:pPr>
        <w:tabs>
          <w:tab w:val="left" w:pos="3544"/>
        </w:tabs>
        <w:rPr>
          <w:sz w:val="28"/>
          <w:lang w:val="en-US"/>
        </w:rPr>
      </w:pPr>
    </w:p>
    <w:p w:rsidR="005E6B0C" w:rsidRPr="00FA7095" w:rsidRDefault="005E6B0C" w:rsidP="005E6B0C">
      <w:pPr>
        <w:tabs>
          <w:tab w:val="left" w:pos="3544"/>
        </w:tabs>
        <w:rPr>
          <w:sz w:val="28"/>
          <w:lang w:val="en-US"/>
        </w:rPr>
      </w:pPr>
      <w:proofErr w:type="gramStart"/>
      <w:r w:rsidRPr="00FA7095">
        <w:rPr>
          <w:sz w:val="28"/>
          <w:lang w:val="en-US"/>
        </w:rPr>
        <w:t>Chairman</w:t>
      </w:r>
      <w:proofErr w:type="gramEnd"/>
      <w:r w:rsidRPr="00FA7095">
        <w:rPr>
          <w:sz w:val="28"/>
          <w:lang w:val="en-US"/>
        </w:rPr>
        <w:t xml:space="preserve"> of the Duma</w:t>
      </w:r>
    </w:p>
    <w:p w:rsidR="005E6B0C" w:rsidRDefault="005E6B0C" w:rsidP="005E6B0C">
      <w:pPr>
        <w:tabs>
          <w:tab w:val="left" w:pos="354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of</w:t>
      </w:r>
      <w:proofErr w:type="gramEnd"/>
      <w:r>
        <w:rPr>
          <w:sz w:val="28"/>
          <w:lang w:val="en-US"/>
        </w:rPr>
        <w:t xml:space="preserve"> the </w:t>
      </w:r>
      <w:r w:rsidRPr="00FA7095">
        <w:rPr>
          <w:sz w:val="28"/>
          <w:lang w:val="en-US"/>
        </w:rPr>
        <w:t xml:space="preserve">Astrakhan region </w:t>
      </w:r>
      <w:r>
        <w:rPr>
          <w:sz w:val="28"/>
          <w:lang w:val="en-US"/>
        </w:rPr>
        <w:t xml:space="preserve">                                                                                 </w:t>
      </w:r>
      <w:r w:rsidRPr="00FA7095">
        <w:rPr>
          <w:sz w:val="28"/>
          <w:lang w:val="en-US"/>
        </w:rPr>
        <w:t xml:space="preserve">A.B. </w:t>
      </w:r>
      <w:proofErr w:type="spellStart"/>
      <w:r w:rsidRPr="00FA7095">
        <w:rPr>
          <w:sz w:val="28"/>
          <w:lang w:val="en-US"/>
        </w:rPr>
        <w:t>Klykanov</w:t>
      </w:r>
      <w:proofErr w:type="spellEnd"/>
    </w:p>
    <w:p w:rsidR="005E6B0C" w:rsidRDefault="005E6B0C" w:rsidP="005E6B0C">
      <w:pPr>
        <w:tabs>
          <w:tab w:val="left" w:pos="3544"/>
        </w:tabs>
        <w:rPr>
          <w:sz w:val="28"/>
          <w:lang w:val="en-US"/>
        </w:rPr>
      </w:pPr>
    </w:p>
    <w:p w:rsidR="005E6B0C" w:rsidRDefault="005E6B0C" w:rsidP="005E6B0C">
      <w:pPr>
        <w:tabs>
          <w:tab w:val="left" w:pos="3544"/>
        </w:tabs>
        <w:rPr>
          <w:sz w:val="28"/>
          <w:lang w:val="en-US"/>
        </w:rPr>
      </w:pPr>
    </w:p>
    <w:p w:rsidR="005E6B0C" w:rsidRDefault="005E6B0C" w:rsidP="005E6B0C">
      <w:pPr>
        <w:tabs>
          <w:tab w:val="left" w:pos="3544"/>
        </w:tabs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5E6B0C" w:rsidRDefault="005E6B0C" w:rsidP="005E6B0C">
      <w:pPr>
        <w:tabs>
          <w:tab w:val="left" w:pos="3544"/>
        </w:tabs>
        <w:rPr>
          <w:sz w:val="28"/>
          <w:lang w:val="en-US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3EA8C046" wp14:editId="6AE50954">
            <wp:simplePos x="0" y="0"/>
            <wp:positionH relativeFrom="column">
              <wp:posOffset>2986391</wp:posOffset>
            </wp:positionH>
            <wp:positionV relativeFrom="paragraph">
              <wp:posOffset>-662115</wp:posOffset>
            </wp:positionV>
            <wp:extent cx="514350" cy="990600"/>
            <wp:effectExtent l="0" t="0" r="0" b="0"/>
            <wp:wrapNone/>
            <wp:docPr id="1" name="Рисунок 1" descr="Герб_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B0C" w:rsidRPr="005E6B0C" w:rsidRDefault="005E6B0C" w:rsidP="005E6B0C">
      <w:pPr>
        <w:tabs>
          <w:tab w:val="left" w:pos="3544"/>
        </w:tabs>
        <w:rPr>
          <w:sz w:val="28"/>
          <w:lang w:val="en-US"/>
        </w:rPr>
      </w:pPr>
    </w:p>
    <w:p w:rsidR="005E6B0C" w:rsidRDefault="005E6B0C" w:rsidP="005E6B0C">
      <w:pPr>
        <w:tabs>
          <w:tab w:val="left" w:pos="3544"/>
        </w:tabs>
        <w:jc w:val="center"/>
        <w:rPr>
          <w:sz w:val="28"/>
          <w:lang w:val="en-US"/>
        </w:rPr>
      </w:pPr>
      <w:r>
        <w:rPr>
          <w:sz w:val="28"/>
          <w:lang w:val="en-US"/>
        </w:rPr>
        <w:t>THE LAW OF THE ASTRAKHAN REGION</w:t>
      </w:r>
    </w:p>
    <w:p w:rsidR="005E6B0C" w:rsidRDefault="005E6B0C" w:rsidP="005E6B0C">
      <w:pPr>
        <w:tabs>
          <w:tab w:val="left" w:pos="3544"/>
        </w:tabs>
        <w:jc w:val="center"/>
        <w:rPr>
          <w:sz w:val="28"/>
          <w:lang w:val="en-US"/>
        </w:rPr>
      </w:pPr>
    </w:p>
    <w:p w:rsidR="005E6B0C" w:rsidRPr="00FA7095" w:rsidRDefault="005E6B0C" w:rsidP="005E6B0C">
      <w:pPr>
        <w:tabs>
          <w:tab w:val="left" w:pos="3544"/>
        </w:tabs>
        <w:jc w:val="center"/>
        <w:rPr>
          <w:b/>
          <w:sz w:val="28"/>
          <w:lang w:val="en-US"/>
        </w:rPr>
      </w:pPr>
      <w:r w:rsidRPr="00FA7095">
        <w:rPr>
          <w:b/>
          <w:sz w:val="28"/>
          <w:lang w:val="en-US"/>
        </w:rPr>
        <w:t xml:space="preserve">On Amending Article 3 of the Law of Astrakhan Oblast </w:t>
      </w:r>
    </w:p>
    <w:p w:rsidR="005E6B0C" w:rsidRDefault="005E6B0C" w:rsidP="005E6B0C">
      <w:pPr>
        <w:tabs>
          <w:tab w:val="left" w:pos="3544"/>
        </w:tabs>
        <w:jc w:val="center"/>
        <w:rPr>
          <w:b/>
          <w:sz w:val="28"/>
          <w:lang w:val="en-US"/>
        </w:rPr>
      </w:pPr>
      <w:r w:rsidRPr="00FA7095">
        <w:rPr>
          <w:b/>
          <w:sz w:val="28"/>
          <w:lang w:val="en-US"/>
        </w:rPr>
        <w:t xml:space="preserve">"On </w:t>
      </w:r>
      <w:r w:rsidR="009272EB">
        <w:rPr>
          <w:b/>
          <w:sz w:val="28"/>
          <w:lang w:val="en-US"/>
        </w:rPr>
        <w:t>Transport</w:t>
      </w:r>
      <w:r w:rsidRPr="00FA7095">
        <w:rPr>
          <w:b/>
          <w:sz w:val="28"/>
          <w:lang w:val="en-US"/>
        </w:rPr>
        <w:t xml:space="preserve"> Tax of Organizations"</w:t>
      </w:r>
    </w:p>
    <w:p w:rsidR="005E6B0C" w:rsidRDefault="005E6B0C" w:rsidP="005E6B0C">
      <w:pPr>
        <w:tabs>
          <w:tab w:val="left" w:pos="3544"/>
        </w:tabs>
        <w:jc w:val="center"/>
        <w:rPr>
          <w:b/>
          <w:sz w:val="28"/>
          <w:lang w:val="en-US"/>
        </w:rPr>
      </w:pPr>
    </w:p>
    <w:p w:rsidR="005E6B0C" w:rsidRDefault="005E6B0C" w:rsidP="005E6B0C">
      <w:pPr>
        <w:tabs>
          <w:tab w:val="left" w:pos="3544"/>
        </w:tabs>
        <w:jc w:val="center"/>
        <w:rPr>
          <w:sz w:val="28"/>
          <w:lang w:val="en-US"/>
        </w:rPr>
      </w:pPr>
      <w:r>
        <w:rPr>
          <w:sz w:val="28"/>
          <w:lang w:val="en-US"/>
        </w:rPr>
        <w:t>Adopted by Duma of the Astrakhan Region on November 19, 2015</w:t>
      </w:r>
    </w:p>
    <w:p w:rsidR="005E6B0C" w:rsidRDefault="005E6B0C" w:rsidP="005E6B0C">
      <w:pPr>
        <w:tabs>
          <w:tab w:val="left" w:pos="3544"/>
        </w:tabs>
        <w:jc w:val="center"/>
        <w:rPr>
          <w:sz w:val="28"/>
          <w:lang w:val="en-US"/>
        </w:rPr>
      </w:pP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>Article 1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 xml:space="preserve">Introduce in Article 3 of the Law of the Astrakhan </w:t>
      </w:r>
      <w:r>
        <w:rPr>
          <w:sz w:val="28"/>
          <w:lang w:val="en-US"/>
        </w:rPr>
        <w:t>Region</w:t>
      </w:r>
      <w:r w:rsidRPr="009272EB">
        <w:rPr>
          <w:sz w:val="28"/>
          <w:lang w:val="en-US"/>
        </w:rPr>
        <w:t xml:space="preserve"> of November 22, 2002 No. 49/2002-OZ "On Transport Tax" the following changes: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 xml:space="preserve">1) </w:t>
      </w:r>
      <w:proofErr w:type="gramStart"/>
      <w:r w:rsidRPr="009272EB">
        <w:rPr>
          <w:sz w:val="28"/>
          <w:lang w:val="en-US"/>
        </w:rPr>
        <w:t>part</w:t>
      </w:r>
      <w:proofErr w:type="gramEnd"/>
      <w:r w:rsidRPr="009272EB">
        <w:rPr>
          <w:sz w:val="28"/>
          <w:lang w:val="en-US"/>
        </w:rPr>
        <w:t xml:space="preserve"> 1 shall be supplemented with clause 5 of the following content: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 xml:space="preserve">"5) </w:t>
      </w:r>
      <w:proofErr w:type="gramStart"/>
      <w:r w:rsidRPr="009272EB">
        <w:rPr>
          <w:sz w:val="28"/>
          <w:lang w:val="en-US"/>
        </w:rPr>
        <w:t>organizations</w:t>
      </w:r>
      <w:proofErr w:type="gramEnd"/>
      <w:r w:rsidRPr="009272EB">
        <w:rPr>
          <w:sz w:val="28"/>
          <w:lang w:val="en-US"/>
        </w:rPr>
        <w:t xml:space="preserve"> - </w:t>
      </w:r>
      <w:r>
        <w:rPr>
          <w:sz w:val="28"/>
          <w:lang w:val="en-US"/>
        </w:rPr>
        <w:t>tenants</w:t>
      </w:r>
      <w:r w:rsidRPr="009272EB">
        <w:rPr>
          <w:sz w:val="28"/>
          <w:lang w:val="en-US"/>
        </w:rPr>
        <w:t xml:space="preserve"> of a special economic zone established in </w:t>
      </w:r>
      <w:r>
        <w:rPr>
          <w:sz w:val="28"/>
          <w:lang w:val="en-US"/>
        </w:rPr>
        <w:t>the territory of the Astrakhan R</w:t>
      </w:r>
      <w:r w:rsidRPr="009272EB">
        <w:rPr>
          <w:sz w:val="28"/>
          <w:lang w:val="en-US"/>
        </w:rPr>
        <w:t>egion (hereinafter - special economic zone).";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 xml:space="preserve">2) </w:t>
      </w:r>
      <w:proofErr w:type="gramStart"/>
      <w:r>
        <w:rPr>
          <w:sz w:val="28"/>
          <w:lang w:val="en-US"/>
        </w:rPr>
        <w:t>add</w:t>
      </w:r>
      <w:proofErr w:type="gramEnd"/>
      <w:r>
        <w:rPr>
          <w:sz w:val="28"/>
          <w:lang w:val="en-US"/>
        </w:rPr>
        <w:t xml:space="preserve"> with part 4</w:t>
      </w:r>
      <w:r>
        <w:rPr>
          <w:sz w:val="28"/>
          <w:vertAlign w:val="superscript"/>
          <w:lang w:val="en-US"/>
        </w:rPr>
        <w:t>1</w:t>
      </w:r>
      <w:r w:rsidRPr="009272EB">
        <w:rPr>
          <w:sz w:val="28"/>
          <w:lang w:val="en-US"/>
        </w:rPr>
        <w:t xml:space="preserve"> with the following content: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9272EB" w:rsidRDefault="009272EB" w:rsidP="009272EB">
      <w:pPr>
        <w:tabs>
          <w:tab w:val="left" w:pos="354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"4</w:t>
      </w:r>
      <w:r>
        <w:rPr>
          <w:sz w:val="28"/>
          <w:vertAlign w:val="superscript"/>
          <w:lang w:val="en-US"/>
        </w:rPr>
        <w:t>1</w:t>
      </w:r>
      <w:r w:rsidRPr="009272EB">
        <w:rPr>
          <w:sz w:val="28"/>
          <w:lang w:val="en-US"/>
        </w:rPr>
        <w:t xml:space="preserve"> Taxpayers' e</w:t>
      </w:r>
      <w:r>
        <w:rPr>
          <w:sz w:val="28"/>
          <w:lang w:val="en-US"/>
        </w:rPr>
        <w:t xml:space="preserve">xemption specified in clause 5 of part </w:t>
      </w:r>
      <w:r w:rsidRPr="009272EB">
        <w:rPr>
          <w:sz w:val="28"/>
          <w:lang w:val="en-US"/>
        </w:rPr>
        <w:t xml:space="preserve">1 of </w:t>
      </w:r>
      <w:r>
        <w:rPr>
          <w:sz w:val="28"/>
          <w:lang w:val="en-US"/>
        </w:rPr>
        <w:t>the present article</w:t>
      </w:r>
      <w:r w:rsidRPr="009272EB">
        <w:rPr>
          <w:sz w:val="28"/>
          <w:lang w:val="en-US"/>
        </w:rPr>
        <w:t xml:space="preserve"> shall be granted for trucks and other self-propelled vehicles, machines and mechanisms on pneumatic and caterpillar tracks (from each horsepower) registered and recorded on the balance sheets of these taxpayers after their registration as </w:t>
      </w:r>
      <w:r>
        <w:rPr>
          <w:sz w:val="28"/>
          <w:lang w:val="en-US"/>
        </w:rPr>
        <w:t>tenants</w:t>
      </w:r>
      <w:r w:rsidRPr="009272EB">
        <w:rPr>
          <w:sz w:val="28"/>
          <w:lang w:val="en-US"/>
        </w:rPr>
        <w:t xml:space="preserve"> of a special economic zone, and shall be applied for a period of twelve years from the date of registration of these vehicles in accordance with the procedure established by the legisla</w:t>
      </w:r>
      <w:r>
        <w:rPr>
          <w:sz w:val="28"/>
          <w:lang w:val="en-US"/>
        </w:rPr>
        <w:t>tion of the Russian Federation.</w:t>
      </w:r>
      <w:r w:rsidRPr="009272EB">
        <w:rPr>
          <w:sz w:val="28"/>
          <w:lang w:val="en-US"/>
        </w:rPr>
        <w:t>"</w:t>
      </w:r>
      <w:proofErr w:type="gramEnd"/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> Article 2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 xml:space="preserve">This Law shall enter into force one month after the day of its official publication, </w:t>
      </w:r>
      <w:proofErr w:type="gramStart"/>
      <w:r w:rsidRPr="009272EB">
        <w:rPr>
          <w:sz w:val="28"/>
          <w:lang w:val="en-US"/>
        </w:rPr>
        <w:t>but not</w:t>
      </w:r>
      <w:proofErr w:type="gramEnd"/>
      <w:r w:rsidRPr="009272EB">
        <w:rPr>
          <w:sz w:val="28"/>
          <w:lang w:val="en-US"/>
        </w:rPr>
        <w:t xml:space="preserve"> </w:t>
      </w:r>
      <w:proofErr w:type="gramStart"/>
      <w:r w:rsidRPr="009272EB">
        <w:rPr>
          <w:sz w:val="28"/>
          <w:lang w:val="en-US"/>
        </w:rPr>
        <w:t>earlier</w:t>
      </w:r>
      <w:proofErr w:type="gramEnd"/>
      <w:r w:rsidRPr="009272EB">
        <w:rPr>
          <w:sz w:val="28"/>
          <w:lang w:val="en-US"/>
        </w:rPr>
        <w:t xml:space="preserve"> than the first day of the next tax period for transport tax.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</w:p>
    <w:p w:rsidR="005E6B0C" w:rsidRDefault="005E6B0C" w:rsidP="005E6B0C">
      <w:pPr>
        <w:rPr>
          <w:lang w:val="en-US"/>
        </w:rPr>
      </w:pPr>
    </w:p>
    <w:p w:rsidR="005E6B0C" w:rsidRDefault="005E6B0C" w:rsidP="005E6B0C">
      <w:pPr>
        <w:rPr>
          <w:sz w:val="28"/>
          <w:szCs w:val="28"/>
          <w:lang w:val="en-US"/>
        </w:rPr>
      </w:pPr>
      <w:r w:rsidRPr="00955F41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overnor of the Astrakhan region                                                                     </w:t>
      </w:r>
      <w:r w:rsidRPr="00955F41">
        <w:rPr>
          <w:sz w:val="28"/>
          <w:szCs w:val="28"/>
          <w:lang w:val="en-US"/>
        </w:rPr>
        <w:t xml:space="preserve">A.A. </w:t>
      </w:r>
      <w:proofErr w:type="spellStart"/>
      <w:r w:rsidRPr="00955F41">
        <w:rPr>
          <w:sz w:val="28"/>
          <w:szCs w:val="28"/>
          <w:lang w:val="en-US"/>
        </w:rPr>
        <w:t>Zhilkin</w:t>
      </w:r>
      <w:proofErr w:type="spellEnd"/>
    </w:p>
    <w:p w:rsidR="005E6B0C" w:rsidRDefault="005E6B0C" w:rsidP="005E6B0C">
      <w:pPr>
        <w:rPr>
          <w:sz w:val="28"/>
          <w:szCs w:val="28"/>
          <w:lang w:val="en-US"/>
        </w:rPr>
      </w:pPr>
    </w:p>
    <w:p w:rsidR="005E6B0C" w:rsidRDefault="005E6B0C" w:rsidP="005E6B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Astrakhan</w:t>
      </w:r>
    </w:p>
    <w:p w:rsidR="009272EB" w:rsidRPr="009272EB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>November 27, 2015</w:t>
      </w:r>
    </w:p>
    <w:p w:rsidR="009272EB" w:rsidRPr="00FA7095" w:rsidRDefault="009272EB" w:rsidP="009272EB">
      <w:pPr>
        <w:tabs>
          <w:tab w:val="left" w:pos="3544"/>
        </w:tabs>
        <w:rPr>
          <w:sz w:val="28"/>
          <w:lang w:val="en-US"/>
        </w:rPr>
      </w:pPr>
      <w:r w:rsidRPr="009272EB">
        <w:rPr>
          <w:sz w:val="28"/>
          <w:lang w:val="en-US"/>
        </w:rPr>
        <w:t>N 79/2015-OZ</w:t>
      </w:r>
    </w:p>
    <w:p w:rsidR="008B3A88" w:rsidRDefault="008B3A88"/>
    <w:sectPr w:rsidR="008B3A88" w:rsidSect="004C16A7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87" w:rsidRDefault="00714687" w:rsidP="005E6B0C">
      <w:r>
        <w:separator/>
      </w:r>
    </w:p>
  </w:endnote>
  <w:endnote w:type="continuationSeparator" w:id="0">
    <w:p w:rsidR="00714687" w:rsidRDefault="00714687" w:rsidP="005E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87" w:rsidRDefault="00714687" w:rsidP="005E6B0C">
      <w:r>
        <w:separator/>
      </w:r>
    </w:p>
  </w:footnote>
  <w:footnote w:type="continuationSeparator" w:id="0">
    <w:p w:rsidR="00714687" w:rsidRDefault="00714687" w:rsidP="005E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A7" w:rsidRDefault="00714687" w:rsidP="00F235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6A7" w:rsidRDefault="007146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A7" w:rsidRDefault="00714687" w:rsidP="00F235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72EB">
      <w:rPr>
        <w:rStyle w:val="a6"/>
        <w:noProof/>
      </w:rPr>
      <w:t>2</w:t>
    </w:r>
    <w:r>
      <w:rPr>
        <w:rStyle w:val="a6"/>
      </w:rPr>
      <w:fldChar w:fldCharType="end"/>
    </w:r>
  </w:p>
  <w:p w:rsidR="004C16A7" w:rsidRDefault="007146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1C" w:rsidRDefault="005E6B0C" w:rsidP="006B7C1C">
    <w:pPr>
      <w:pStyle w:val="1"/>
      <w:rPr>
        <w:b w:val="0"/>
        <w:spacing w:val="-20"/>
        <w:sz w:val="36"/>
      </w:rPr>
    </w:pPr>
    <w:r>
      <w:rPr>
        <w:b w:val="0"/>
        <w:noProof/>
        <w:spacing w:val="-20"/>
        <w:sz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-36830</wp:posOffset>
              </wp:positionV>
              <wp:extent cx="1485900" cy="342900"/>
              <wp:effectExtent l="3810" t="254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868" w:rsidRPr="00FE25E2" w:rsidRDefault="00714687" w:rsidP="00536868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left:0;text-align:left;margin-left:370.35pt;margin-top:-2.9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+4lwIAABUFAAAOAAAAZHJzL2Uyb0RvYy54bWysVMuO0zAU3SPxD5b3nTxIO0006WgeFCEN&#10;D2ngA1zbaSwcO9hukwGxYM8v8A8sWLDjFzp/xLXTdjo8JITIIrFzr899nHN9cto3Eq25sUKrEidH&#10;MUZcUc2EWpb49av5aIqRdUQxIrXiJb7hFp/OHj446dqCp7rWknGDAETZomtLXDvXFlFkac0bYo90&#10;yxUYK20a4mBrlhEzpAP0RkZpHE+iThvWGk25tfD3cjDiWcCvKk7di6qy3CFZYsjNhbcJ74V/R7MT&#10;UiwNaWtBt2mQf8iiIUJB0D3UJXEErYz4BaoR1GirK3dEdRPpqhKUhxqgmiT+qZrrmrQ81ALNse2+&#10;Tfb/wdLn65cGCVbiCUaKNEDR5vPmy+br5vvm2+3H209o4nvUtbYA1+sWnF1/rnvgOtRr2ytN31ik&#10;9EVN1JKfGaO7mhMGOSb+ZHRwdMCxHmTRPdMMgpGV0wGor0zjGwgtQYAOXN3s+eG9Q9SHzKbjPAYT&#10;BdujLPVrH4IUu9Otse4J1w3yixIb4D+gk/WVdYPrzsUHs1oKNhdSho1ZLi6kQWsCWpmHZ4t+z00q&#10;76y0PzYgDn8gSYjhbT7dwP37PEmz+DzNR/PJ9HiUzbPxKD+Op6M4yc/zSZzl2eX8g08wyYpaMMbV&#10;lVB8p8Mk+zuetxMxKCgoEXUlzsfpeKDoj0XG4fldkY1wMJZSNCWe7p1I4Yl9rBiUTQpHhBzW0f30&#10;AyHQg903dCXIwDM/aMD1ix5QvDYWmt2AIIwGvoBauEtgUWvzDqMO5rLE9u2KGI6RfKpAVHmSZX6Q&#10;wyYbH6ewMYeWxaGFKApQJXYYDcsLNwz/qjViWUOkQcZKn4EQKxE0cpfVVr4we6GY7T3hh/twH7zu&#10;brPZDwAAAP//AwBQSwMEFAAGAAgAAAAhAGmgjX3eAAAACQEAAA8AAABkcnMvZG93bnJldi54bWxM&#10;j8tOwzAQRfdI/IM1SGxQ61CldRsyqaASiG0fH+DEbhIRj6PYbdK/77CC5cwc3Tk3306uE1c7hNYT&#10;wus8AWGp8qalGuF0/JytQYSoyejOk0W42QDb4vEh15nxI+3t9RBrwSEUMo3QxNhnUoaqsU6Hue8t&#10;8e3sB6cjj0MtzaBHDnedXCTJSjrdEn9odG93ja1+DheHcP4eX5absfyKJ7VPVx+6VaW/IT4/Te9v&#10;IKKd4h8Mv/qsDgU7lf5CJogOQaWJYhRhtuQKDGxUyosSIV0vQBa5/N+guAMAAP//AwBQSwECLQAU&#10;AAYACAAAACEAtoM4kv4AAADhAQAAEwAAAAAAAAAAAAAAAAAAAAAAW0NvbnRlbnRfVHlwZXNdLnht&#10;bFBLAQItABQABgAIAAAAIQA4/SH/1gAAAJQBAAALAAAAAAAAAAAAAAAAAC8BAABfcmVscy8ucmVs&#10;c1BLAQItABQABgAIAAAAIQDO4v+4lwIAABUFAAAOAAAAAAAAAAAAAAAAAC4CAABkcnMvZTJvRG9j&#10;LnhtbFBLAQItABQABgAIAAAAIQBpoI193gAAAAkBAAAPAAAAAAAAAAAAAAAAAPEEAABkcnMvZG93&#10;bnJldi54bWxQSwUGAAAAAAQABADzAAAA/AUAAAAA&#10;" stroked="f">
              <v:textbox>
                <w:txbxContent>
                  <w:p w:rsidR="00536868" w:rsidRPr="00FE25E2" w:rsidRDefault="00714687" w:rsidP="00536868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 w:val="0"/>
        <w:noProof/>
        <w:spacing w:val="-20"/>
        <w:sz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-325755</wp:posOffset>
          </wp:positionV>
          <wp:extent cx="514350" cy="990600"/>
          <wp:effectExtent l="0" t="0" r="0" b="0"/>
          <wp:wrapNone/>
          <wp:docPr id="5" name="Рисунок 5" descr="Герб_А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Герб_А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095" w:rsidRDefault="00714687" w:rsidP="00FA7095">
    <w:pPr>
      <w:pStyle w:val="a3"/>
      <w:spacing w:line="360" w:lineRule="auto"/>
      <w:rPr>
        <w:bCs/>
        <w:sz w:val="26"/>
        <w:szCs w:val="26"/>
        <w:lang w:val="en-US"/>
      </w:rPr>
    </w:pPr>
  </w:p>
  <w:p w:rsidR="00FA7095" w:rsidRPr="00FA7095" w:rsidRDefault="00714687" w:rsidP="00FA7095">
    <w:pPr>
      <w:pStyle w:val="a3"/>
      <w:spacing w:line="360" w:lineRule="auto"/>
      <w:rPr>
        <w:bCs/>
        <w:sz w:val="26"/>
        <w:szCs w:val="26"/>
        <w:lang w:val="en-US"/>
      </w:rPr>
    </w:pPr>
    <w:r w:rsidRPr="00FA7095">
      <w:rPr>
        <w:bCs/>
        <w:sz w:val="26"/>
        <w:szCs w:val="26"/>
        <w:lang w:val="en-US"/>
      </w:rPr>
      <w:t>THE DUMA OF THE ASTRAKHAN REGION</w:t>
    </w:r>
  </w:p>
  <w:p w:rsidR="00FA7095" w:rsidRPr="00FA7095" w:rsidRDefault="00714687" w:rsidP="00FA7095">
    <w:pPr>
      <w:pStyle w:val="a3"/>
      <w:spacing w:line="360" w:lineRule="auto"/>
      <w:rPr>
        <w:bCs/>
        <w:sz w:val="26"/>
        <w:szCs w:val="26"/>
        <w:lang w:val="en-US"/>
      </w:rPr>
    </w:pPr>
    <w:r w:rsidRPr="00FA7095">
      <w:rPr>
        <w:bCs/>
        <w:sz w:val="26"/>
        <w:szCs w:val="26"/>
        <w:lang w:val="en-US"/>
      </w:rPr>
      <w:t>OF THE FIFTH CONVOCATION</w:t>
    </w:r>
  </w:p>
  <w:p w:rsidR="001810D0" w:rsidRPr="00FA7095" w:rsidRDefault="00714687" w:rsidP="00FA7095">
    <w:pPr>
      <w:pStyle w:val="a3"/>
      <w:spacing w:line="360" w:lineRule="auto"/>
      <w:rPr>
        <w:spacing w:val="20"/>
        <w:sz w:val="36"/>
        <w:szCs w:val="36"/>
        <w:lang w:val="en-US"/>
      </w:rPr>
    </w:pPr>
    <w:r w:rsidRPr="00FA7095">
      <w:rPr>
        <w:bCs/>
        <w:sz w:val="36"/>
        <w:szCs w:val="36"/>
        <w:lang w:val="en-US"/>
      </w:rPr>
      <w:t xml:space="preserve">DECISION </w:t>
    </w:r>
  </w:p>
  <w:p w:rsidR="001810D0" w:rsidRPr="00FA7095" w:rsidRDefault="00714687" w:rsidP="001810D0">
    <w:pPr>
      <w:pStyle w:val="a4"/>
      <w:tabs>
        <w:tab w:val="clear" w:pos="4153"/>
        <w:tab w:val="clear" w:pos="8306"/>
        <w:tab w:val="left" w:pos="1701"/>
        <w:tab w:val="left" w:pos="7655"/>
      </w:tabs>
      <w:spacing w:before="240"/>
      <w:ind w:firstLine="142"/>
      <w:rPr>
        <w:sz w:val="28"/>
        <w:lang w:val="en-US"/>
      </w:rPr>
    </w:pPr>
    <w:r w:rsidRPr="00FA7095">
      <w:rPr>
        <w:sz w:val="28"/>
        <w:lang w:val="en-US"/>
      </w:rPr>
      <w:t>19.11.2015</w:t>
    </w:r>
    <w:r w:rsidRPr="00FA7095">
      <w:rPr>
        <w:sz w:val="28"/>
        <w:lang w:val="en-US"/>
      </w:rPr>
      <w:t xml:space="preserve">  </w:t>
    </w:r>
    <w:r w:rsidRPr="00FA7095">
      <w:rPr>
        <w:sz w:val="28"/>
        <w:lang w:val="en-US"/>
      </w:rPr>
      <w:tab/>
      <w:t xml:space="preserve">№    </w:t>
    </w:r>
    <w:r w:rsidR="005E6B0C">
      <w:rPr>
        <w:sz w:val="28"/>
        <w:lang w:val="en-US"/>
      </w:rPr>
      <w:t>811</w:t>
    </w:r>
    <w:r w:rsidRPr="00FA7095">
      <w:rPr>
        <w:sz w:val="28"/>
        <w:lang w:val="en-US"/>
      </w:rPr>
      <w:t>/12</w:t>
    </w:r>
    <w:r w:rsidRPr="00FA7095">
      <w:rPr>
        <w:sz w:val="28"/>
        <w:lang w:val="en-US"/>
      </w:rPr>
      <w:tab/>
      <w:t xml:space="preserve">          </w:t>
    </w:r>
    <w:r>
      <w:rPr>
        <w:sz w:val="28"/>
        <w:lang w:val="en-US"/>
      </w:rPr>
      <w:t>Astrakhan</w:t>
    </w:r>
    <w:r w:rsidRPr="00FA7095">
      <w:rPr>
        <w:sz w:val="28"/>
        <w:lang w:val="en-US"/>
      </w:rPr>
      <w:tab/>
      <w:t xml:space="preserve">             </w:t>
    </w:r>
  </w:p>
  <w:p w:rsidR="006B7C1C" w:rsidRPr="006B7C1C" w:rsidRDefault="005E6B0C" w:rsidP="001810D0">
    <w:pPr>
      <w:pStyle w:val="2"/>
      <w:spacing w:before="0"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1388745</wp:posOffset>
              </wp:positionH>
              <wp:positionV relativeFrom="page">
                <wp:posOffset>2488565</wp:posOffset>
              </wp:positionV>
              <wp:extent cx="914400" cy="0"/>
              <wp:effectExtent l="13335" t="12065" r="5715" b="6985"/>
              <wp:wrapTight wrapText="bothSides">
                <wp:wrapPolygon edited="0">
                  <wp:start x="-255" y="-2147483648"/>
                  <wp:lineTo x="-255" y="-2147483648"/>
                  <wp:lineTo x="21855" y="-2147483648"/>
                  <wp:lineTo x="21855" y="-2147483648"/>
                  <wp:lineTo x="-255" y="-2147483648"/>
                </wp:wrapPolygon>
              </wp:wrapTight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5203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35pt,195.95pt" to="181.3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UISwIAAFcEAAAOAAAAZHJzL2Uyb0RvYy54bWysVM2O0zAQviPxDlbu3SQlW7ZR0xVqWi4L&#10;rLTLA7i201g4tmV7m1YICTgj9RF4BQ4grbTAM6RvxNj90S5cEKIHd+yZ+fzNzOeMzleNQEtmLFey&#10;iNKTJEJMEkW5XBTR6+tZ7yxC1mFJsVCSFdGa2eh8/PjRqNU566taCcoMAhBp81YXUe2czuPYkpo1&#10;2J4ozSQ4K2Ua7GBrFjE1uAX0RsT9JBnErTJUG0WYtXBa7pzROOBXFSPuVVVZ5pAoIuDmwmrCOvdr&#10;PB7hfGGwrjnZ08D/wKLBXMKlR6gSO4xuDP8DquHEKKsqd0JUE6uq4oSFGqCaNPmtmqsaaxZqgeZY&#10;fWyT/X+w5OXy0iBOiyiLkMQNjKj7vH2/3XTfuy/bDdp+6H5237qv3W33o7vdfgT7bvsJbO/s7vbH&#10;G5T5Trba5gA4kZfG94Ks5JW+UOSNRVJNaiwXLFR0vdZwTeoz4gcpfmM18Jm3LxSFGHzjVGjrqjKN&#10;h4SGoVWY3vo4PbZyiMDhMM2yBGZMDq4Y54c8bax7zlSDvFFEgkvfV5zj5YV1ngfODyH+WKoZFyJo&#10;Q0jUAvZp/zQkWCU49U4fZs1iPhEGLbFXV/iFosBzP8yoG0kDWM0wne5th7nY2XC5kB4PKgE6e2sn&#10;n7fDZDg9m55lvaw/mPaypCx7z2aTrDeYpU9PyyflZFKm7zy1NMtrTimTnt1Bymn2d1LZP6qdCI9i&#10;PrYhfoge+gVkD/+BdBiln95OB3NF15fmMGJQbwjevzT/PO7vwb7/PRj/AgAA//8DAFBLAwQUAAYA&#10;CAAAACEA2soI5N4AAAALAQAADwAAAGRycy9kb3ducmV2LnhtbEyPTUvDQBCG74L/YRnBS7GbD6ht&#10;mk0RNTcvVqXXaTImwexsmt220V/vCIIe552Hd57JN5Pt1YlG3zk2EM8jUMSVqztuDLy+lDdLUD4g&#10;19g7JgOf5GFTXF7kmNXuzM902oZGSQn7DA20IQyZ1r5qyaKfu4FYdu9utBhkHBtdj3iWctvrJIoW&#10;2mLHcqHFge5bqj62R2vAl290KL9m1SzapY2j5PDw9IjGXF9Nd2tQgabwB8OPvqhDIU57d+Taq95A&#10;Ei9vBTWQruIVKCHSRSLJ/jfRRa7//1B8AwAA//8DAFBLAQItABQABgAIAAAAIQC2gziS/gAAAOEB&#10;AAATAAAAAAAAAAAAAAAAAAAAAABbQ29udGVudF9UeXBlc10ueG1sUEsBAi0AFAAGAAgAAAAhADj9&#10;If/WAAAAlAEAAAsAAAAAAAAAAAAAAAAALwEAAF9yZWxzLy5yZWxzUEsBAi0AFAAGAAgAAAAhAFea&#10;VQhLAgAAVwQAAA4AAAAAAAAAAAAAAAAALgIAAGRycy9lMm9Eb2MueG1sUEsBAi0AFAAGAAgAAAAh&#10;ANrKCOTeAAAACwEAAA8AAAAAAAAAAAAAAAAApQQAAGRycy9kb3ducmV2LnhtbFBLBQYAAAAABAAE&#10;APMAAACwBQAAAAA=&#10;">
              <w10:wrap type="tight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ge">
                <wp:posOffset>2488565</wp:posOffset>
              </wp:positionV>
              <wp:extent cx="914400" cy="0"/>
              <wp:effectExtent l="13335" t="12065" r="5715" b="6985"/>
              <wp:wrapTight wrapText="bothSides">
                <wp:wrapPolygon edited="0">
                  <wp:start x="-180" y="-2147483648"/>
                  <wp:lineTo x="-180" y="-2147483648"/>
                  <wp:lineTo x="21780" y="-2147483648"/>
                  <wp:lineTo x="21780" y="-2147483648"/>
                  <wp:lineTo x="-180" y="-2147483648"/>
                </wp:wrapPolygon>
              </wp:wrapTight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EDB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35pt,195.95pt" to="73.3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FETAIAAFc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IiRxAyPqPm8+bG67792XzS3afOx+dt+6r91d96O729yAfb/5BLZ3dve7&#10;41s08J1stc0BcCSnxveCrOSVvlTkrUVSjWos5yxUdL3WcE3qM+JHKX5jNfCZtS8VhRi8cCq0dVWZ&#10;xkNCw9AqTG99mB5bOUTg8CzNsgRmTPauGOf7PG2se8FUg7xRRIJL31ec4+WldZ4Hzvch/liqCRci&#10;aENI1AL2cf84JFglOPVOH2bNfDYSBi2xV1f4haLA8zDMqIWkAaxmmI53tsNcbG24XEiPB5UAnZ21&#10;lc+7s+RsfDo+zXpZ/2Tcy5Ky7D2fjLLeySR9dlwOytGoTN97ammW15xSJj27vZTT7O+ksntUWxEe&#10;xHxoQ/wYPfQLyO7/A+kwSj+9rQ5miq6nZj9iUG8I3r00/zwe7sF++D0Y/gIAAP//AwBQSwMEFAAG&#10;AAgAAAAhAH2vZzncAAAACQEAAA8AAABkcnMvZG93bnJldi54bWxMj8FOwzAQRO9I/IO1SFwq6jRF&#10;hYZsKgTkxqUFxHUbL0lEvE5jtw18Pa6EBMedGc2+yVej7dSBB986QZhNE1AslTOt1AivL+XVLSgf&#10;SAx1Thjhiz2sivOznDLjjrLmwybUKpaIzwihCaHPtPZVw5b81PUs0ftwg6UQz6HWZqBjLLedTpNk&#10;oS21Ej801PNDw9XnZm8RfPnGu/J7Uk2S93ntON09Pj8R4uXFeH8HKvAY/sJwwo/oUESmrduL8apD&#10;SG9iEGG+nC1BnfzrRVS2v4oucv1/QfEDAAD//wMAUEsBAi0AFAAGAAgAAAAhALaDOJL+AAAA4QEA&#10;ABMAAAAAAAAAAAAAAAAAAAAAAFtDb250ZW50X1R5cGVzXS54bWxQSwECLQAUAAYACAAAACEAOP0h&#10;/9YAAACUAQAACwAAAAAAAAAAAAAAAAAvAQAAX3JlbHMvLnJlbHNQSwECLQAUAAYACAAAACEA3DoB&#10;REwCAABXBAAADgAAAAAAAAAAAAAAAAAuAgAAZHJzL2Uyb0RvYy54bWxQSwECLQAUAAYACAAAACEA&#10;fa9nOdwAAAAJAQAADwAAAAAAAAAAAAAAAACmBAAAZHJzL2Rvd25yZXYueG1sUEsFBgAAAAAEAAQA&#10;8wAAAK8FAAAAAA==&#10;">
              <w10:wrap type="tight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C"/>
    <w:rsid w:val="005E6B0C"/>
    <w:rsid w:val="00714687"/>
    <w:rsid w:val="008B3A88"/>
    <w:rsid w:val="009272EB"/>
    <w:rsid w:val="009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91FE5-77F7-4636-A195-9FCD6C70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B0C"/>
    <w:pPr>
      <w:keepNext/>
      <w:spacing w:before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6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B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B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E6B0C"/>
    <w:pPr>
      <w:jc w:val="center"/>
    </w:pPr>
    <w:rPr>
      <w:b/>
      <w:sz w:val="32"/>
    </w:rPr>
  </w:style>
  <w:style w:type="paragraph" w:styleId="a4">
    <w:name w:val="header"/>
    <w:basedOn w:val="a"/>
    <w:link w:val="a5"/>
    <w:rsid w:val="005E6B0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E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E6B0C"/>
  </w:style>
  <w:style w:type="character" w:styleId="a7">
    <w:name w:val="Strong"/>
    <w:uiPriority w:val="22"/>
    <w:qFormat/>
    <w:rsid w:val="005E6B0C"/>
    <w:rPr>
      <w:b/>
      <w:bCs/>
    </w:rPr>
  </w:style>
  <w:style w:type="paragraph" w:styleId="a8">
    <w:name w:val="footer"/>
    <w:basedOn w:val="a"/>
    <w:link w:val="a9"/>
    <w:uiPriority w:val="99"/>
    <w:unhideWhenUsed/>
    <w:rsid w:val="005E6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Imakova</dc:creator>
  <cp:keywords/>
  <dc:description/>
  <cp:lastModifiedBy>Irina Imakova</cp:lastModifiedBy>
  <cp:revision>1</cp:revision>
  <dcterms:created xsi:type="dcterms:W3CDTF">2017-11-22T14:43:00Z</dcterms:created>
  <dcterms:modified xsi:type="dcterms:W3CDTF">2017-11-22T15:09:00Z</dcterms:modified>
</cp:coreProperties>
</file>